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Default="00813AA2" w:rsidP="00813AA2">
      <w:pPr>
        <w:jc w:val="center"/>
        <w:rPr>
          <w:b/>
        </w:rPr>
      </w:pPr>
      <w:r w:rsidRPr="00813AA2">
        <w:rPr>
          <w:b/>
        </w:rPr>
        <w:t>Введение в нефтегазовую отрасль</w:t>
      </w:r>
    </w:p>
    <w:p w:rsidR="00813AA2" w:rsidRDefault="00813AA2" w:rsidP="00813AA2">
      <w:pPr>
        <w:rPr>
          <w:b/>
        </w:rPr>
      </w:pPr>
      <w:r w:rsidRPr="00813AA2">
        <w:rPr>
          <w:b/>
        </w:rPr>
        <w:t>Открытие нефтяной и газовой промышленности</w:t>
      </w:r>
    </w:p>
    <w:p w:rsidR="00823963" w:rsidRDefault="00823963" w:rsidP="00823963">
      <w:r>
        <w:t xml:space="preserve">Считаемая крупнейшей отраслью в долларовом выражении, нефтегазовая промышленность </w:t>
      </w:r>
      <w:r w:rsidRPr="00823963">
        <w:t>является глобальной электростанцией, в которой работают сотни тысяч рабочих по всему миру, а также генерируются сотни миллиардов долларов в глобальном масштабе каждый год.</w:t>
      </w:r>
      <w:r>
        <w:t xml:space="preserve"> </w:t>
      </w:r>
      <w:r w:rsidRPr="00823963">
        <w:t>В регионах, где расположены крупные ННК, эти нефтегазовые компании настолько важны, что они часто вносят значительный вклад в национальный ВВП</w:t>
      </w:r>
      <w:r>
        <w:t xml:space="preserve">. </w:t>
      </w:r>
    </w:p>
    <w:p w:rsidR="00823963" w:rsidRPr="00823963" w:rsidRDefault="00823963" w:rsidP="00823963">
      <w:pPr>
        <w:rPr>
          <w:b/>
        </w:rPr>
      </w:pPr>
      <w:r w:rsidRPr="00823963">
        <w:rPr>
          <w:b/>
        </w:rPr>
        <w:t>Какие существуют нефтегазовые отрасли?</w:t>
      </w:r>
    </w:p>
    <w:p w:rsidR="00813AA2" w:rsidRDefault="00823963" w:rsidP="00813AA2">
      <w:r w:rsidRPr="00823963">
        <w:t xml:space="preserve">Нефтегазовая промышленность может быть разделена на три ключевые области: </w:t>
      </w:r>
      <w:r w:rsidR="00396556">
        <w:t xml:space="preserve">добычу, </w:t>
      </w:r>
      <w:r w:rsidRPr="00823963">
        <w:t>транспортиров</w:t>
      </w:r>
      <w:r>
        <w:t>ку</w:t>
      </w:r>
      <w:r w:rsidR="00284000">
        <w:t xml:space="preserve"> и переработку</w:t>
      </w:r>
      <w:r w:rsidR="00396556">
        <w:t>.</w:t>
      </w:r>
    </w:p>
    <w:p w:rsidR="00823963" w:rsidRDefault="00823963" w:rsidP="00813AA2">
      <w:r>
        <w:t>Что такое добыча? –</w:t>
      </w:r>
      <w:r w:rsidR="001A1BEA">
        <w:t xml:space="preserve"> Добычей</w:t>
      </w:r>
      <w:r>
        <w:t xml:space="preserve"> </w:t>
      </w:r>
      <w:r w:rsidR="001A1BEA">
        <w:t>также называется E</w:t>
      </w:r>
      <w:r w:rsidR="001A1BEA" w:rsidRPr="001A1BEA">
        <w:t xml:space="preserve">&amp;P (разведка и </w:t>
      </w:r>
      <w:r w:rsidR="001A1BEA">
        <w:t>добыча</w:t>
      </w:r>
      <w:r w:rsidR="001A1BEA" w:rsidRPr="001A1BEA">
        <w:t>). Это предполагает поиск подводных и подземных месторождений природного</w:t>
      </w:r>
      <w:r w:rsidR="007D49BB">
        <w:t xml:space="preserve"> газа или месторождений нефти, </w:t>
      </w:r>
      <w:r w:rsidR="007D49BB" w:rsidRPr="001A1BEA">
        <w:t>бурение разведочных</w:t>
      </w:r>
      <w:r w:rsidR="007D49BB">
        <w:t xml:space="preserve"> скважин </w:t>
      </w:r>
      <w:r w:rsidR="001A1BEA" w:rsidRPr="001A1BEA">
        <w:t>и бурение в установленных скважинах для добычи нефти и газа.</w:t>
      </w:r>
    </w:p>
    <w:p w:rsidR="00284000" w:rsidRDefault="00396556" w:rsidP="00813AA2">
      <w:r>
        <w:t xml:space="preserve">Что </w:t>
      </w:r>
      <w:r w:rsidR="006131E1">
        <w:t xml:space="preserve">такое </w:t>
      </w:r>
      <w:proofErr w:type="spellStart"/>
      <w:r w:rsidR="008341C3">
        <w:t>траспортировка</w:t>
      </w:r>
      <w:proofErr w:type="spellEnd"/>
      <w:r>
        <w:t xml:space="preserve">? - </w:t>
      </w:r>
      <w:r w:rsidR="006131E1" w:rsidRPr="006131E1">
        <w:t>влечет за собой транспортировку, хранение и переработку нефти и газа.</w:t>
      </w:r>
      <w:r w:rsidR="006131E1">
        <w:t xml:space="preserve"> </w:t>
      </w:r>
      <w:r w:rsidR="006131E1" w:rsidRPr="006131E1">
        <w:t>Как только ресурсы будут восстановлены, их нужно будет перевезти на нефтеперерабатывающий завод, который часто находится в совершенно другом географическом регионе по сравнению с запасами нефти и газа</w:t>
      </w:r>
      <w:r w:rsidR="00284000">
        <w:t xml:space="preserve">. </w:t>
      </w:r>
      <w:r w:rsidR="00284000" w:rsidRPr="00284000">
        <w:t>Транспортировка может включать в себя что угодно: от танкерных судов до трубопроводов и грузовых автопарков.</w:t>
      </w:r>
    </w:p>
    <w:p w:rsidR="00284000" w:rsidRDefault="00284000" w:rsidP="00813AA2">
      <w:r>
        <w:t xml:space="preserve">Что такое </w:t>
      </w:r>
      <w:r w:rsidR="008341C3">
        <w:t xml:space="preserve">переработка и </w:t>
      </w:r>
      <w:proofErr w:type="gramStart"/>
      <w:r w:rsidR="008341C3">
        <w:t xml:space="preserve">маркетинг </w:t>
      </w:r>
      <w:r>
        <w:t>?</w:t>
      </w:r>
      <w:proofErr w:type="gramEnd"/>
      <w:r>
        <w:t xml:space="preserve"> - </w:t>
      </w:r>
      <w:r w:rsidRPr="00284000">
        <w:t xml:space="preserve">относится к фильтрации исходных материалов, полученных во время </w:t>
      </w:r>
      <w:r>
        <w:t xml:space="preserve">добычи. </w:t>
      </w:r>
      <w:r w:rsidRPr="00284000">
        <w:t>Это означает переработку сырой нефти и очистку природного газа</w:t>
      </w:r>
      <w:r>
        <w:t xml:space="preserve">. </w:t>
      </w:r>
      <w:r w:rsidR="00DE600F" w:rsidRPr="00DE600F">
        <w:t>Маркетинговое и коммерческое распространение этих продуктов среди потребителей и конечных пользователей в различных формах, включая природный газ, дизельное топливо, бензин, бензин, смазочные материалы, керосин, реактивное топливо, асфальт, отопительное масло, СНГ (сжиженный нефтяной газ), а также ряд других видов нефтепродуктов</w:t>
      </w:r>
      <w:r w:rsidR="00DE600F">
        <w:t>.</w:t>
      </w:r>
    </w:p>
    <w:p w:rsidR="008341C3" w:rsidRPr="008341C3" w:rsidRDefault="008341C3" w:rsidP="008341C3">
      <w:pPr>
        <w:jc w:val="both"/>
        <w:rPr>
          <w:b/>
        </w:rPr>
      </w:pPr>
      <w:r w:rsidRPr="008341C3">
        <w:rPr>
          <w:b/>
        </w:rPr>
        <w:t>Каковы самые большие объемы продукции?</w:t>
      </w:r>
    </w:p>
    <w:p w:rsidR="008341C3" w:rsidRDefault="008341C3" w:rsidP="008341C3">
      <w:pPr>
        <w:jc w:val="both"/>
      </w:pPr>
      <w:r w:rsidRPr="008341C3">
        <w:t>Наибольшими объемами продукции нефтегазовой промышленности являются мазут и бензин (бензин).</w:t>
      </w:r>
      <w:r>
        <w:t xml:space="preserve"> </w:t>
      </w:r>
      <w:r w:rsidRPr="008341C3">
        <w:t>Нефть является основным материалом для множества химических продуктов, включая фармацевтические препараты, удобрения, растворители и пластмассы</w:t>
      </w:r>
      <w:r>
        <w:t xml:space="preserve">. </w:t>
      </w:r>
      <w:r w:rsidRPr="008341C3">
        <w:t>Таким образом, нефть является неотъемлемой частью многих отраслей промышленности и имеет решающее значение для многих стран в качестве основы их промышленности.</w:t>
      </w:r>
    </w:p>
    <w:p w:rsidR="00F822CA" w:rsidRDefault="00F822CA" w:rsidP="008341C3">
      <w:pPr>
        <w:jc w:val="both"/>
        <w:rPr>
          <w:b/>
        </w:rPr>
      </w:pPr>
      <w:r w:rsidRPr="00F822CA">
        <w:rPr>
          <w:b/>
        </w:rPr>
        <w:t>Перспективы нефтегазовой отрасли: 2018</w:t>
      </w:r>
    </w:p>
    <w:p w:rsidR="00F822CA" w:rsidRPr="00F822CA" w:rsidRDefault="00F822CA" w:rsidP="008341C3">
      <w:pPr>
        <w:jc w:val="both"/>
      </w:pPr>
      <w:r w:rsidRPr="00F822CA">
        <w:t>В последние годы наблюдается рост негативных настроений в отношении нефтегазовой отрасли и</w:t>
      </w:r>
      <w:r>
        <w:t xml:space="preserve"> "большой </w:t>
      </w:r>
      <w:r w:rsidRPr="00F822CA">
        <w:t xml:space="preserve">энергетики". Крупные экологические катастрофы, такие как разлив нефти в Мексиканском заливе </w:t>
      </w:r>
      <w:proofErr w:type="spellStart"/>
      <w:r w:rsidRPr="00F822CA">
        <w:t>Deepwater</w:t>
      </w:r>
      <w:proofErr w:type="spellEnd"/>
      <w:r w:rsidRPr="00F822CA">
        <w:t xml:space="preserve"> </w:t>
      </w:r>
      <w:proofErr w:type="spellStart"/>
      <w:r w:rsidRPr="00F822CA">
        <w:t>Horizon</w:t>
      </w:r>
      <w:proofErr w:type="spellEnd"/>
      <w:r w:rsidRPr="00F822CA">
        <w:t xml:space="preserve"> в 2013 году, привлекли негативное внимание к отрасли. Тенденция к возобновляемым и альтернативным источникам энергии также является еще одной угрозой для традиционных нефтегазовых компаний. В сочетании с ростом </w:t>
      </w:r>
      <w:proofErr w:type="spellStart"/>
      <w:r w:rsidRPr="00F822CA">
        <w:t>проэкологического</w:t>
      </w:r>
      <w:proofErr w:type="spellEnd"/>
      <w:r w:rsidRPr="00F822CA">
        <w:t xml:space="preserve"> законодательства и правительственного давления нефтегазовая промышленность находится под пр</w:t>
      </w:r>
      <w:r>
        <w:t>истальным вниманием, больше, чем когда-либо</w:t>
      </w:r>
      <w:r w:rsidRPr="00F822CA">
        <w:t>.</w:t>
      </w:r>
    </w:p>
    <w:p w:rsidR="008341C3" w:rsidRDefault="00F822CA" w:rsidP="00813AA2">
      <w:r w:rsidRPr="00F822CA">
        <w:t xml:space="preserve">Что еще хуже, обвал цен в 2014 году оставил отрасль в вялом состоянии. Этот крах произошел по ряду причин, но главная из них-спрос и предложение. Развивающиеся страны, такие как Китай, Бразилия и Россия, продемонстрировали нескончаемую жажду нефти в первом десятилетии нового тысячелетия, однако в 2010 году восходящая траектория их экономики начала замедляться, оставив большой разрыв в мировом потреблении нефти.  Между тем, США </w:t>
      </w:r>
      <w:r w:rsidRPr="00F822CA">
        <w:lastRenderedPageBreak/>
        <w:t>добывали 3,5 миллиона баррелей сланцевой нефти в день, и это усугублялось сдвигом спроса, что привело к массовым колебаниям цен на нефть.</w:t>
      </w:r>
    </w:p>
    <w:p w:rsidR="007C2794" w:rsidRDefault="007C2794" w:rsidP="00813AA2">
      <w:r w:rsidRPr="007C2794">
        <w:t>В последнее время наблюдается возрождение доверия к отрасли, поскольку она вступает во втор</w:t>
      </w:r>
      <w:r w:rsidR="008971A4">
        <w:t>ой год восстановления. Рост повышается</w:t>
      </w:r>
      <w:r w:rsidRPr="007C2794">
        <w:t xml:space="preserve"> небывалыми темпам</w:t>
      </w:r>
      <w:r w:rsidR="008971A4">
        <w:t xml:space="preserve">и, так как возросшая добыча газа </w:t>
      </w:r>
      <w:r w:rsidRPr="007C2794">
        <w:t>продолжает оказывать позитивный эффект домино для бизнеса. Цена на неф</w:t>
      </w:r>
      <w:r w:rsidR="00CD4A53">
        <w:t xml:space="preserve">ть также стабилизировалась - укрепилась </w:t>
      </w:r>
      <w:r w:rsidRPr="007C2794">
        <w:t xml:space="preserve">на уровне около 50 долларов за баррель. Кроме того, ожидается, что в 2018 году будет создано 100 000 рабочих мест, а количество действующих буровых установок в США увеличилось до 780+ по сравнению с </w:t>
      </w:r>
      <w:r>
        <w:t>тем, что было 591 год назад</w:t>
      </w:r>
      <w:r w:rsidRPr="007C2794">
        <w:t>.</w:t>
      </w:r>
    </w:p>
    <w:p w:rsidR="00E03188" w:rsidRDefault="00E03188" w:rsidP="00813AA2">
      <w:r w:rsidRPr="00E03188">
        <w:t>Британский континентальный шельф также, похоже, вернулся, с возможностью разблокировать десятки неразвитых открытий с новыми скважинами, которые будут пробурены на горизонте.</w:t>
      </w:r>
    </w:p>
    <w:p w:rsidR="00E03188" w:rsidRPr="002B327E" w:rsidRDefault="002B327E" w:rsidP="00813AA2">
      <w:r w:rsidRPr="002B327E">
        <w:t>По оценкам, в мире ежегодно потребляется 30 миллиардов баррелей, в первую очередь развитых стран. Нефть также составляет значительную долю потребления энергии на региональном уровне с 32% для Европы и Азии, 40% для Северной Америки, 41% для Африки, 44% для юга и 53% для Ближнего Востока.</w:t>
      </w:r>
      <w:bookmarkStart w:id="0" w:name="_GoBack"/>
      <w:bookmarkEnd w:id="0"/>
    </w:p>
    <w:p w:rsidR="008341C3" w:rsidRPr="002B327E" w:rsidRDefault="008341C3" w:rsidP="00813AA2"/>
    <w:sectPr w:rsidR="008341C3" w:rsidRPr="002B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DBB"/>
    <w:rsid w:val="001A1BEA"/>
    <w:rsid w:val="00202DBB"/>
    <w:rsid w:val="00284000"/>
    <w:rsid w:val="002B327E"/>
    <w:rsid w:val="00396556"/>
    <w:rsid w:val="006131E1"/>
    <w:rsid w:val="007C2794"/>
    <w:rsid w:val="007D49BB"/>
    <w:rsid w:val="00813AA2"/>
    <w:rsid w:val="00823963"/>
    <w:rsid w:val="008341C3"/>
    <w:rsid w:val="008971A4"/>
    <w:rsid w:val="00963926"/>
    <w:rsid w:val="00A655B5"/>
    <w:rsid w:val="00CD4A53"/>
    <w:rsid w:val="00DE600F"/>
    <w:rsid w:val="00E03188"/>
    <w:rsid w:val="00E62373"/>
    <w:rsid w:val="00F8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1972"/>
  <w15:chartTrackingRefBased/>
  <w15:docId w15:val="{52BC6852-CFBC-42C9-B407-77C0A976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14</cp:revision>
  <dcterms:created xsi:type="dcterms:W3CDTF">2018-10-21T12:40:00Z</dcterms:created>
  <dcterms:modified xsi:type="dcterms:W3CDTF">2018-10-22T15:44:00Z</dcterms:modified>
</cp:coreProperties>
</file>